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ДОМ ЗДРАВЉА ЋИЋЕВАЦ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БРОЈ:</w:t>
      </w:r>
      <w:r w:rsidR="005832D4"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 xml:space="preserve"> 953</w:t>
      </w:r>
    </w:p>
    <w:p w:rsidR="00BC2A8A" w:rsidRDefault="005832D4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>15.10</w:t>
      </w:r>
      <w:bookmarkStart w:id="0" w:name="_GoBack"/>
      <w:bookmarkEnd w:id="0"/>
      <w:r w:rsidR="00BC2A8A"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 xml:space="preserve">.2024. </w:t>
      </w:r>
      <w:r w:rsidR="00BC2A8A"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године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Ћ и ћ е в а ц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7-9.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Посебног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колективног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уговора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оснивач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Република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Србија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аутономна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покрајина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јединица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локалне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самоуправе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("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гл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РС",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96/2019, бр.58/2020, 135/2022 и 2/2024),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Кадровског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2024.годину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,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Инструкције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: 120-01-151/2020-02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25.12.2020.године...  и 1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2.08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.2024.године  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потреби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 w:rsidR="00EC4B5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952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oд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 w:rsidR="00EC4B5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15.10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.2024.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године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. 23.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вд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расписује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   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Ј А В Н И    О Г Л А С</w:t>
      </w:r>
    </w:p>
    <w:p w:rsidR="00BC2A8A" w:rsidRDefault="00BC2A8A" w:rsidP="00BC2A8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ЗА ПРИЈЕМ</w:t>
      </w:r>
      <w:proofErr w:type="gram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 У</w:t>
      </w:r>
      <w:proofErr w:type="gram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РАДНИ ОДНОС</w:t>
      </w:r>
    </w:p>
    <w:p w:rsidR="00BC2A8A" w:rsidRDefault="00BC2A8A" w:rsidP="00BC2A8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 ОДРЕЂЕНО ВРЕМЕ</w:t>
      </w:r>
    </w:p>
    <w:p w:rsidR="00BC2A8A" w:rsidRDefault="00BC2A8A" w:rsidP="00BC2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Доктора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медицине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нa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одређено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време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,</w:t>
      </w:r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због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повећаног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обима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пословима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медицине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  у 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 xml:space="preserve">Одељењу за здравствену заштиту одраслог становништва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најкасније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до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3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0.11.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2024.године,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могућношћу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продужетка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трајања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уговора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Инструкцијом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сагласности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Комисије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кадрове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- 1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извршилац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. 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УСЛОВИ ЗА ЗАСНИВАЊЕ РАДНОГ ОДНОСА</w:t>
      </w:r>
      <w:r>
        <w:rPr>
          <w:rFonts w:ascii="Arial" w:eastAsia="Times New Roman" w:hAnsi="Arial" w:cs="Arial"/>
          <w:color w:val="0D4077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поред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општих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предвиђених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Законом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треба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испуњава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посебне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  </w:t>
      </w:r>
      <w:r w:rsidR="005531A2">
        <w:rPr>
          <w:rFonts w:ascii="Arial" w:eastAsia="Times New Roman" w:hAnsi="Arial" w:cs="Arial"/>
          <w:color w:val="0D4077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завршен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медицински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факултет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VII-1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степен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,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положен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испит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поседовање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лиценце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решење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упису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Комору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Опис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Правилником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организацији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систематизацији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Пријавом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своју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сагласност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података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личности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сврхе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избора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пријем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Подаци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могу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користити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друге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сврхе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lastRenderedPageBreak/>
        <w:t xml:space="preserve">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потреби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спровођења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даљих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разговора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кандидатима</w:t>
      </w:r>
      <w:proofErr w:type="spellEnd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који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пружања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додатних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података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могу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важни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одлуку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пријему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одлучује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коначном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избору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одлучује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Изабрани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дужан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лекарско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уверење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доказ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способности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Уколико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изабрани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наведени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документ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остављеном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року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њим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закључити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уговор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>     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Пријавe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оглас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могу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се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поднети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року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8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дана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дана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објављивања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огласа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 у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листу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„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Послови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“ 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Националне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службе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за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запошљавање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    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Непотпуне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неблаговремене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разматрати.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  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документацијом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адресу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: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улица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Светог Саве а,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19а</w:t>
      </w:r>
      <w:r>
        <w:rPr>
          <w:rFonts w:ascii="Arial" w:eastAsia="Times New Roman" w:hAnsi="Arial" w:cs="Arial"/>
          <w:color w:val="0D4077"/>
          <w:sz w:val="24"/>
          <w:szCs w:val="24"/>
        </w:rPr>
        <w:t>,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  37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210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   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објавити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Националне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службе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запошљавања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,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  web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страници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сајту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В.Д. ДИРЕКТОР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ДОМ </w:t>
      </w:r>
      <w:proofErr w:type="gram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ЗДРАВЉА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 xml:space="preserve">  ЋИЋЕВАЦ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др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Мар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ија Марковић, док.мед.</w:t>
      </w:r>
    </w:p>
    <w:p w:rsidR="00192BF4" w:rsidRDefault="00192BF4"/>
    <w:sectPr w:rsidR="0019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6EA"/>
    <w:multiLevelType w:val="multilevel"/>
    <w:tmpl w:val="9850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8A"/>
    <w:rsid w:val="00192BF4"/>
    <w:rsid w:val="005531A2"/>
    <w:rsid w:val="005832D4"/>
    <w:rsid w:val="00BC2A8A"/>
    <w:rsid w:val="00E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win10start1@outlook.com</dc:creator>
  <cp:lastModifiedBy>win10start1@outlook.com</cp:lastModifiedBy>
  <cp:revision>8</cp:revision>
  <cp:lastPrinted>2024-10-15T06:04:00Z</cp:lastPrinted>
  <dcterms:created xsi:type="dcterms:W3CDTF">2024-10-14T08:53:00Z</dcterms:created>
  <dcterms:modified xsi:type="dcterms:W3CDTF">2024-10-15T07:33:00Z</dcterms:modified>
</cp:coreProperties>
</file>